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B7F20">
      <w:pPr>
        <w:adjustRightInd w:val="0"/>
        <w:snapToGrid w:val="0"/>
        <w:spacing w:line="780" w:lineRule="exact"/>
        <w:jc w:val="center"/>
        <w:rPr>
          <w:rFonts w:ascii="方正小标宋简体" w:eastAsia="方正小标宋简体"/>
          <w:color w:val="FF0000"/>
          <w:sz w:val="58"/>
          <w:szCs w:val="58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FF0000"/>
          <w:sz w:val="58"/>
          <w:szCs w:val="58"/>
        </w:rPr>
        <w:t>未成年人思想道德建设工作提示</w:t>
      </w:r>
    </w:p>
    <w:p w:rsidR="00000000" w:rsidRDefault="008B7F20">
      <w:pPr>
        <w:adjustRightInd w:val="0"/>
        <w:snapToGrid w:val="0"/>
        <w:spacing w:line="780" w:lineRule="exact"/>
        <w:jc w:val="center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（第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17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期）</w:t>
      </w:r>
    </w:p>
    <w:p w:rsidR="00000000" w:rsidRDefault="008B7F2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000000" w:rsidRDefault="008B7F20">
      <w:pPr>
        <w:adjustRightInd w:val="0"/>
        <w:snapToGrid w:val="0"/>
        <w:spacing w:line="56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南昌市文明办</w:t>
      </w:r>
      <w:r>
        <w:rPr>
          <w:rFonts w:ascii="楷体" w:eastAsia="楷体" w:hAnsi="楷体" w:cs="楷体" w:hint="eastAsia"/>
          <w:sz w:val="32"/>
          <w:szCs w:val="32"/>
        </w:rPr>
        <w:t xml:space="preserve">                            2020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sz w:val="32"/>
          <w:szCs w:val="32"/>
        </w:rPr>
        <w:t>11</w:t>
      </w:r>
      <w:r>
        <w:rPr>
          <w:rFonts w:ascii="楷体" w:eastAsia="楷体" w:hAnsi="楷体" w:cs="楷体" w:hint="eastAsia"/>
          <w:sz w:val="32"/>
          <w:szCs w:val="32"/>
        </w:rPr>
        <w:t>月</w:t>
      </w:r>
      <w:r>
        <w:rPr>
          <w:rFonts w:ascii="楷体" w:eastAsia="楷体" w:hAnsi="楷体" w:cs="楷体" w:hint="eastAsia"/>
          <w:sz w:val="32"/>
          <w:szCs w:val="32"/>
        </w:rPr>
        <w:t>6</w:t>
      </w:r>
      <w:r>
        <w:rPr>
          <w:rFonts w:ascii="楷体" w:eastAsia="楷体" w:hAnsi="楷体" w:cs="楷体" w:hint="eastAsia"/>
          <w:sz w:val="32"/>
          <w:szCs w:val="32"/>
        </w:rPr>
        <w:t>日</w:t>
      </w:r>
    </w:p>
    <w:p w:rsidR="00000000" w:rsidRDefault="008B7F20">
      <w:pPr>
        <w:adjustRightInd w:val="0"/>
        <w:snapToGrid w:val="0"/>
        <w:spacing w:line="560" w:lineRule="exact"/>
        <w:ind w:left="720" w:hangingChars="100" w:hanging="720"/>
        <w:rPr>
          <w:rFonts w:ascii="仿宋_GB2312" w:eastAsia="仿宋_GB2312"/>
          <w:strike/>
          <w:color w:val="FF0000"/>
          <w:sz w:val="72"/>
          <w:szCs w:val="72"/>
        </w:rPr>
      </w:pPr>
      <w:r>
        <w:rPr>
          <w:rFonts w:ascii="仿宋_GB2312" w:eastAsia="仿宋_GB2312" w:hint="eastAsia"/>
          <w:strike/>
          <w:color w:val="FF0000"/>
          <w:sz w:val="72"/>
          <w:szCs w:val="72"/>
        </w:rPr>
        <w:t xml:space="preserve">                          </w:t>
      </w:r>
    </w:p>
    <w:p w:rsidR="00000000" w:rsidRDefault="008B7F2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为做好第三届南昌市文明校园评选工作，便于学校更好地做好测评准备，避免出现堆砌材料、增加负担等情况，市文明办、市教育局会商提出了测评工作重点，现提示如下：</w:t>
      </w:r>
    </w:p>
    <w:p w:rsidR="00000000" w:rsidRDefault="008B7F20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材料审核测评重点</w:t>
      </w:r>
    </w:p>
    <w:p w:rsidR="00000000" w:rsidRDefault="008B7F20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对照《南昌市中小学文明校园测评细则（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版）》、《全国高校文明校园测评细则（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版）》（均以南昌文明网资料中心上传版本为准）中的测评指标，梳理</w:t>
      </w:r>
      <w:r>
        <w:rPr>
          <w:rFonts w:ascii="仿宋_GB2312" w:eastAsia="仿宋_GB2312" w:hAnsi="仿宋_GB2312" w:cs="仿宋_GB2312" w:hint="eastAsia"/>
          <w:sz w:val="32"/>
          <w:szCs w:val="32"/>
        </w:rPr>
        <w:t>出如下材料审核测评重点：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</w:t>
      </w:r>
      <w:r>
        <w:rPr>
          <w:rFonts w:ascii="仿宋_GB2312" w:eastAsia="仿宋_GB2312" w:hAnsi="仿宋_GB2312" w:cs="仿宋_GB2312" w:hint="eastAsia"/>
          <w:sz w:val="32"/>
          <w:szCs w:val="32"/>
        </w:rPr>
        <w:t>政治理论学习教育：查看相关学习记录、会议记录材料。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</w:t>
      </w:r>
      <w:r>
        <w:rPr>
          <w:rFonts w:ascii="仿宋_GB2312" w:eastAsia="仿宋_GB2312" w:hAnsi="仿宋_GB2312" w:cs="仿宋_GB2312" w:hint="eastAsia"/>
          <w:sz w:val="32"/>
          <w:szCs w:val="32"/>
        </w:rPr>
        <w:t>培育和践行社会主义核心价值观及</w:t>
      </w:r>
      <w:r>
        <w:rPr>
          <w:rFonts w:ascii="仿宋_GB2312" w:eastAsia="仿宋_GB2312" w:hAnsi="仿宋_GB2312" w:cs="仿宋_GB2312" w:hint="eastAsia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落实《中小学生守则》：按照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日南昌市教育局《关于进一步深入开展社会主义核心价值观、</w:t>
      </w:r>
      <w:r>
        <w:rPr>
          <w:rFonts w:ascii="仿宋_GB2312" w:eastAsia="仿宋_GB2312" w:hAnsi="仿宋_GB2312" w:cs="仿宋_GB2312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中小学生守则（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年修订）</w:t>
      </w:r>
      <w:r>
        <w:rPr>
          <w:rFonts w:ascii="仿宋_GB2312" w:eastAsia="仿宋_GB2312" w:hAnsi="仿宋_GB2312" w:cs="仿宋_GB2312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南昌市文明行为促进条例</w:t>
      </w:r>
      <w:r>
        <w:rPr>
          <w:rFonts w:ascii="仿宋_GB2312" w:eastAsia="仿宋_GB2312" w:hAnsi="仿宋_GB2312" w:cs="仿宋_GB2312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主题学习实践活动的通知》要求，查看活动宣传、数据统计和活动总结等材料。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1.3</w:t>
      </w:r>
      <w:r>
        <w:rPr>
          <w:rFonts w:ascii="仿宋_GB2312" w:eastAsia="仿宋_GB2312" w:hAnsi="仿宋_GB2312" w:cs="仿宋_GB2312" w:hint="eastAsia"/>
          <w:sz w:val="32"/>
          <w:szCs w:val="32"/>
        </w:rPr>
        <w:t>“扣好人生第一粒扣子”主题教育实践活动：查看思政大课堂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复课第一讲）新闻报道资料，红色文化教育课课表、教案及三项文化开展情况资料，已获第二届南昌市文明</w:t>
      </w:r>
      <w:r>
        <w:rPr>
          <w:rFonts w:ascii="仿宋_GB2312" w:eastAsia="仿宋_GB2312" w:hAnsi="仿宋_GB2312" w:cs="仿宋_GB2312" w:hint="eastAsia"/>
          <w:sz w:val="32"/>
          <w:szCs w:val="32"/>
        </w:rPr>
        <w:t>校园的查看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该项测评标准第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条中的各一项特色亮点活动材料（活动图片、工作小结、宣传报道等，以下同上），新申报的学校查看所有活动材料。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1.4</w:t>
      </w:r>
      <w:r>
        <w:rPr>
          <w:rFonts w:ascii="仿宋_GB2312" w:eastAsia="仿宋_GB2312" w:hAnsi="仿宋_GB2312" w:cs="仿宋_GB2312" w:hint="eastAsia"/>
          <w:sz w:val="32"/>
          <w:szCs w:val="32"/>
        </w:rPr>
        <w:t>“文明创建，有你有我”宣传教育活动和爱国卫生运动：已获第二届南昌市文明校园的查看该项测评标准第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条中的一项特色亮点活动材料，新申报的学校查看所有活动材料。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1.6</w:t>
      </w:r>
      <w:r>
        <w:rPr>
          <w:rFonts w:ascii="仿宋_GB2312" w:eastAsia="仿宋_GB2312" w:hAnsi="仿宋_GB2312" w:cs="仿宋_GB2312" w:hint="eastAsia"/>
          <w:sz w:val="32"/>
          <w:szCs w:val="32"/>
        </w:rPr>
        <w:t>德育体系建设：查看德育课程校本教材，升国旗、入团入队、主题班会、三风活动等道德教育实践情况资料。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2.1</w:t>
      </w:r>
      <w:r>
        <w:rPr>
          <w:rFonts w:ascii="仿宋_GB2312" w:eastAsia="仿宋_GB2312" w:hAnsi="仿宋_GB2312" w:cs="仿宋_GB2312" w:hint="eastAsia"/>
          <w:sz w:val="32"/>
          <w:szCs w:val="32"/>
        </w:rPr>
        <w:t>党建工作：查看理论学习、三会一课等学习记录。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2.2</w:t>
      </w:r>
      <w:r>
        <w:rPr>
          <w:rFonts w:ascii="仿宋_GB2312" w:eastAsia="仿宋_GB2312" w:hAnsi="仿宋_GB2312" w:cs="仿宋_GB2312" w:hint="eastAsia"/>
          <w:sz w:val="32"/>
          <w:szCs w:val="32"/>
        </w:rPr>
        <w:t>民主集中制和校长负责制：查看校务公开制度及联</w:t>
      </w:r>
      <w:r>
        <w:rPr>
          <w:rFonts w:ascii="仿宋_GB2312" w:eastAsia="仿宋_GB2312" w:hAnsi="仿宋_GB2312" w:cs="仿宋_GB2312" w:hint="eastAsia"/>
          <w:sz w:val="32"/>
          <w:szCs w:val="32"/>
        </w:rPr>
        <w:t>系思政教师制度。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2.3</w:t>
      </w:r>
      <w:r>
        <w:rPr>
          <w:rFonts w:ascii="仿宋_GB2312" w:eastAsia="仿宋_GB2312" w:hAnsi="仿宋_GB2312" w:cs="仿宋_GB2312" w:hint="eastAsia"/>
          <w:sz w:val="32"/>
          <w:szCs w:val="32"/>
        </w:rPr>
        <w:t>文明创建：查看文明校园创建工作领导机构、工作制度、经费保障和年度工作计划材料。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3.1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管理机制：查看师德师风主题教育活动和年度师德考核材料。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3.3</w:t>
      </w:r>
      <w:r>
        <w:rPr>
          <w:rFonts w:ascii="仿宋_GB2312" w:eastAsia="仿宋_GB2312" w:hAnsi="仿宋_GB2312" w:cs="仿宋_GB2312" w:hint="eastAsia"/>
          <w:sz w:val="32"/>
          <w:szCs w:val="32"/>
        </w:rPr>
        <w:t>德育队伍：查看思政教师的招聘培训培养情况材料、班主任培训考核制度和工作宣传及原始台账。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4.2</w:t>
      </w:r>
      <w:r>
        <w:rPr>
          <w:rFonts w:ascii="仿宋_GB2312" w:eastAsia="仿宋_GB2312" w:hAnsi="仿宋_GB2312" w:cs="仿宋_GB2312" w:hint="eastAsia"/>
          <w:sz w:val="32"/>
          <w:szCs w:val="32"/>
        </w:rPr>
        <w:t>特色文化：已获第二届南昌市文明校园的查看该项测评标准第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条中的各一项特色亮点活动材料，新申报的学校查看所有活动材料。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5.3</w:t>
      </w:r>
      <w:r>
        <w:rPr>
          <w:rFonts w:ascii="仿宋_GB2312" w:eastAsia="仿宋_GB2312" w:hAnsi="仿宋_GB2312" w:cs="仿宋_GB2312" w:hint="eastAsia"/>
          <w:sz w:val="32"/>
          <w:szCs w:val="32"/>
        </w:rPr>
        <w:t>平安校园建设：已获第二届南昌市文明校园的查看该项测评标准第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条中的一项特色亮点活动材料，新申报的学校查看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所有活</w:t>
      </w:r>
      <w:r>
        <w:rPr>
          <w:rFonts w:ascii="仿宋_GB2312" w:eastAsia="仿宋_GB2312" w:hAnsi="仿宋_GB2312" w:cs="仿宋_GB2312" w:hint="eastAsia"/>
          <w:sz w:val="32"/>
          <w:szCs w:val="32"/>
        </w:rPr>
        <w:t>动材料。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6.2</w:t>
      </w:r>
      <w:r>
        <w:rPr>
          <w:rFonts w:ascii="仿宋_GB2312" w:eastAsia="仿宋_GB2312" w:hAnsi="仿宋_GB2312" w:cs="仿宋_GB2312" w:hint="eastAsia"/>
          <w:sz w:val="32"/>
          <w:szCs w:val="32"/>
        </w:rPr>
        <w:t>新媒体阵地：现场查看学校网站、微信、微博、客户端（有其中任一项即可）管理维护和文明创建宣传情况；查看网络素质教育活动材料。</w:t>
      </w:r>
    </w:p>
    <w:p w:rsidR="00000000" w:rsidRDefault="008B7F20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二、有关说明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考核组将对照以上材料审核测评重点逐项检查，其他材料审核项目视情抽查。</w:t>
      </w:r>
    </w:p>
    <w:p w:rsidR="00000000" w:rsidRDefault="008B7F20">
      <w:pPr>
        <w:ind w:left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材料审核时间跨度为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-2020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月。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后台打分项目由市文明办、市教育局依据日常工作掌握情况打分，不需要学校准备材料。</w:t>
      </w:r>
    </w:p>
    <w:p w:rsidR="00000000" w:rsidRDefault="008B7F20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测评方式明确为实地检查的为必查项目，包含查看相关原始台账记录，如：</w:t>
      </w:r>
      <w:r>
        <w:rPr>
          <w:rFonts w:ascii="仿宋_GB2312" w:eastAsia="仿宋_GB2312" w:hAnsi="仿宋_GB2312" w:cs="仿宋_GB2312" w:hint="eastAsia"/>
          <w:sz w:val="32"/>
          <w:szCs w:val="32"/>
        </w:rPr>
        <w:t>1.3.8</w:t>
      </w:r>
      <w:r>
        <w:rPr>
          <w:rFonts w:ascii="仿宋_GB2312" w:eastAsia="仿宋_GB2312" w:hAnsi="仿宋_GB2312" w:cs="仿宋_GB2312" w:hint="eastAsia"/>
          <w:sz w:val="32"/>
          <w:szCs w:val="32"/>
        </w:rPr>
        <w:t>实地检查心理辅导室的同时查看开展心理辅导原始台账记录；</w:t>
      </w:r>
      <w:r>
        <w:rPr>
          <w:rFonts w:ascii="仿宋_GB2312" w:eastAsia="仿宋_GB2312" w:hAnsi="仿宋_GB2312" w:cs="仿宋_GB2312" w:hint="eastAsia"/>
          <w:sz w:val="32"/>
          <w:szCs w:val="32"/>
        </w:rPr>
        <w:t>1.4.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实地检查疫情防控工作同时查看疫情防控相关原始台账记录。</w:t>
      </w:r>
    </w:p>
    <w:p w:rsidR="008B7F20" w:rsidRDefault="008B7F2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测评方式中明确为问卷调查的项目，由考核组统一准备问卷试题随机抽选人员参加答题。</w:t>
      </w:r>
    </w:p>
    <w:sectPr w:rsidR="008B7F20">
      <w:pgSz w:w="11906" w:h="16838"/>
      <w:pgMar w:top="1417" w:right="1417" w:bottom="1417" w:left="1417" w:header="851" w:footer="992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4B2831"/>
    <w:multiLevelType w:val="singleLevel"/>
    <w:tmpl w:val="C74B28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AC53AB"/>
    <w:rsid w:val="000A2116"/>
    <w:rsid w:val="00104F73"/>
    <w:rsid w:val="00105976"/>
    <w:rsid w:val="00226901"/>
    <w:rsid w:val="002D3190"/>
    <w:rsid w:val="00322D06"/>
    <w:rsid w:val="00346E66"/>
    <w:rsid w:val="00362D49"/>
    <w:rsid w:val="00373CFA"/>
    <w:rsid w:val="003920D8"/>
    <w:rsid w:val="00434CF7"/>
    <w:rsid w:val="005A1203"/>
    <w:rsid w:val="00661D5E"/>
    <w:rsid w:val="006D2F5F"/>
    <w:rsid w:val="00706E2E"/>
    <w:rsid w:val="0078291F"/>
    <w:rsid w:val="007C44E9"/>
    <w:rsid w:val="008B7F20"/>
    <w:rsid w:val="00B762C8"/>
    <w:rsid w:val="00B972ED"/>
    <w:rsid w:val="00C337AF"/>
    <w:rsid w:val="00E2746D"/>
    <w:rsid w:val="00E35309"/>
    <w:rsid w:val="011A5485"/>
    <w:rsid w:val="0A200EB9"/>
    <w:rsid w:val="0A66528E"/>
    <w:rsid w:val="0BDF3045"/>
    <w:rsid w:val="0C9F7759"/>
    <w:rsid w:val="0F082009"/>
    <w:rsid w:val="11A51197"/>
    <w:rsid w:val="12693C6D"/>
    <w:rsid w:val="172301C9"/>
    <w:rsid w:val="223E07CB"/>
    <w:rsid w:val="23340090"/>
    <w:rsid w:val="2512385E"/>
    <w:rsid w:val="2857768B"/>
    <w:rsid w:val="28C60C09"/>
    <w:rsid w:val="28CD32E0"/>
    <w:rsid w:val="2FAC53AB"/>
    <w:rsid w:val="3DE31582"/>
    <w:rsid w:val="43AD145B"/>
    <w:rsid w:val="464D17BA"/>
    <w:rsid w:val="493D177B"/>
    <w:rsid w:val="4E4F1308"/>
    <w:rsid w:val="5C745765"/>
    <w:rsid w:val="614E6F3A"/>
    <w:rsid w:val="619D2852"/>
    <w:rsid w:val="675D7757"/>
    <w:rsid w:val="699B3083"/>
    <w:rsid w:val="6A637B4E"/>
    <w:rsid w:val="6B7525C4"/>
    <w:rsid w:val="6DEC56E9"/>
    <w:rsid w:val="6F4C08B5"/>
    <w:rsid w:val="7164257B"/>
    <w:rsid w:val="72DE2EA1"/>
    <w:rsid w:val="767C1DB2"/>
    <w:rsid w:val="7866140C"/>
    <w:rsid w:val="7ACD1050"/>
    <w:rsid w:val="7AE33DEC"/>
    <w:rsid w:val="7BE4153F"/>
    <w:rsid w:val="7D0123EA"/>
    <w:rsid w:val="7DC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F5E5C09-8E20-4996-8DBC-6B13F58B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页眉 字符"/>
    <w:basedOn w:val="a0"/>
    <w:link w:val="a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>MS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宁二不装</dc:creator>
  <cp:keywords/>
  <cp:lastModifiedBy>Administrator</cp:lastModifiedBy>
  <cp:revision>2</cp:revision>
  <dcterms:created xsi:type="dcterms:W3CDTF">2020-11-11T08:44:00Z</dcterms:created>
  <dcterms:modified xsi:type="dcterms:W3CDTF">2020-11-11T08:44:00Z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